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BA" w:rsidRPr="00F80F62" w:rsidRDefault="003A70BA" w:rsidP="003A70BA">
      <w:pPr>
        <w:spacing w:after="120" w:line="240" w:lineRule="auto"/>
        <w:ind w:left="360"/>
        <w:rPr>
          <w:rFonts w:ascii="Verdana" w:hAnsi="Verdana"/>
          <w:lang w:val="en-US"/>
        </w:rPr>
      </w:pPr>
      <w:r w:rsidRPr="00F80F62">
        <w:rPr>
          <w:rFonts w:ascii="Verdana" w:hAnsi="Verdana"/>
          <w:lang w:val="en-US"/>
        </w:rPr>
        <w:t>Past President European Society of Hypnosis ESH (2008- 2011)</w:t>
      </w:r>
    </w:p>
    <w:p w:rsidR="003A70BA" w:rsidRPr="00F80F62" w:rsidRDefault="003A70BA" w:rsidP="003A70BA">
      <w:pPr>
        <w:spacing w:after="120" w:line="240" w:lineRule="auto"/>
        <w:ind w:left="360"/>
        <w:rPr>
          <w:rFonts w:ascii="Verdana" w:hAnsi="Verdana"/>
        </w:rPr>
      </w:pPr>
      <w:r w:rsidRPr="00F80F62">
        <w:rPr>
          <w:rFonts w:ascii="Verdana" w:hAnsi="Verdana"/>
        </w:rPr>
        <w:t>BOD Member ISH (2000- 2012)</w:t>
      </w:r>
    </w:p>
    <w:p w:rsidR="003A70BA" w:rsidRPr="00F80F62" w:rsidRDefault="003A70BA" w:rsidP="003A70BA">
      <w:pPr>
        <w:spacing w:after="120" w:line="240" w:lineRule="auto"/>
        <w:ind w:left="360"/>
        <w:rPr>
          <w:rFonts w:ascii="Verdana" w:hAnsi="Verdana"/>
          <w:lang w:val="en-US"/>
        </w:rPr>
      </w:pPr>
      <w:r w:rsidRPr="00F80F62">
        <w:rPr>
          <w:rFonts w:ascii="Verdana" w:hAnsi="Verdana"/>
          <w:lang w:val="en-US"/>
        </w:rPr>
        <w:t>Chairperson Council of Representatives ISH (2004- 2009)</w:t>
      </w:r>
    </w:p>
    <w:p w:rsidR="003A70BA" w:rsidRPr="00F80F62" w:rsidRDefault="003A70BA" w:rsidP="003A70BA">
      <w:pPr>
        <w:spacing w:after="120" w:line="240" w:lineRule="auto"/>
        <w:ind w:left="360"/>
        <w:rPr>
          <w:rFonts w:ascii="Verdana" w:hAnsi="Verdana"/>
        </w:rPr>
      </w:pPr>
      <w:r w:rsidRPr="00F80F62">
        <w:rPr>
          <w:rFonts w:ascii="Verdana" w:hAnsi="Verdana"/>
        </w:rPr>
        <w:t>BOD Member ESH (1999- 2014)</w:t>
      </w:r>
    </w:p>
    <w:p w:rsidR="003A70BA" w:rsidRPr="00F80F62" w:rsidRDefault="003A70BA" w:rsidP="003A70BA">
      <w:pPr>
        <w:spacing w:after="120" w:line="240" w:lineRule="auto"/>
        <w:ind w:left="360"/>
        <w:rPr>
          <w:rFonts w:ascii="Verdana" w:hAnsi="Verdana"/>
          <w:lang w:val="en-US"/>
        </w:rPr>
      </w:pPr>
      <w:r w:rsidRPr="00F80F62">
        <w:rPr>
          <w:rFonts w:ascii="Verdana" w:hAnsi="Verdana"/>
          <w:lang w:val="en-US"/>
        </w:rPr>
        <w:t>2018 Pierre Janet Award for Clinical Excellence ISH (International Society of Hypnosis</w:t>
      </w:r>
    </w:p>
    <w:p w:rsidR="003A70BA" w:rsidRPr="00F80F62" w:rsidRDefault="003A70BA" w:rsidP="003A70BA">
      <w:pPr>
        <w:spacing w:after="120" w:line="240" w:lineRule="auto"/>
        <w:ind w:left="360"/>
        <w:rPr>
          <w:rFonts w:ascii="Verdana" w:hAnsi="Verdana"/>
          <w:lang w:val="en-US"/>
        </w:rPr>
      </w:pPr>
      <w:r w:rsidRPr="00F80F62">
        <w:rPr>
          <w:rFonts w:ascii="Verdana" w:hAnsi="Verdana"/>
          <w:lang w:val="en-US"/>
        </w:rPr>
        <w:t>1994 – today Co-Founder of the Psychotherapy Center for Hypnosis, CBT and Biofeedback, Salzburg, Austria</w:t>
      </w:r>
    </w:p>
    <w:p w:rsidR="003A70BA" w:rsidRPr="00F80F62" w:rsidRDefault="003A70BA" w:rsidP="003A70BA">
      <w:pPr>
        <w:spacing w:after="120" w:line="240" w:lineRule="auto"/>
        <w:ind w:left="360"/>
        <w:rPr>
          <w:rFonts w:ascii="Verdana" w:hAnsi="Verdana"/>
        </w:rPr>
      </w:pPr>
      <w:r w:rsidRPr="00F80F62">
        <w:rPr>
          <w:rFonts w:ascii="Verdana" w:hAnsi="Verdana"/>
        </w:rPr>
        <w:t>1990 - 1994 Personnel Consultant Wirtschaftsberatungsgesellschaft Vienna, Austria</w:t>
      </w:r>
    </w:p>
    <w:p w:rsidR="003A70BA" w:rsidRPr="00F80F62" w:rsidRDefault="003A70BA" w:rsidP="003A70BA">
      <w:pPr>
        <w:spacing w:after="120" w:line="240" w:lineRule="auto"/>
        <w:ind w:left="360"/>
        <w:rPr>
          <w:rFonts w:ascii="Verdana" w:hAnsi="Verdana"/>
        </w:rPr>
      </w:pPr>
      <w:r w:rsidRPr="00F80F62">
        <w:rPr>
          <w:rFonts w:ascii="Verdana" w:hAnsi="Verdana"/>
        </w:rPr>
        <w:t>1986 – 1990 Forensic Psychologist Psychiatric University Hospital Ludwig Maximilian Universty Munich, Germany</w:t>
      </w:r>
    </w:p>
    <w:p w:rsidR="003A70BA" w:rsidRPr="00F80F62" w:rsidRDefault="003A70BA" w:rsidP="003A70BA">
      <w:pPr>
        <w:spacing w:after="120" w:line="240" w:lineRule="auto"/>
        <w:ind w:left="360"/>
        <w:rPr>
          <w:rFonts w:ascii="Verdana" w:hAnsi="Verdana"/>
          <w:lang w:val="en-US"/>
        </w:rPr>
      </w:pPr>
      <w:r w:rsidRPr="00F80F62">
        <w:rPr>
          <w:rFonts w:ascii="Verdana" w:hAnsi="Verdana"/>
          <w:lang w:val="en-US"/>
        </w:rPr>
        <w:t>Teaching Hypnotherapy and Hypnosis-Psychotherapy conceived as a full Psychotherapeutic Modality in Austria.</w:t>
      </w:r>
    </w:p>
    <w:p w:rsidR="003A70BA" w:rsidRPr="00F80F62" w:rsidRDefault="003A70BA" w:rsidP="003A70BA">
      <w:pPr>
        <w:spacing w:after="120" w:line="240" w:lineRule="auto"/>
        <w:ind w:left="360"/>
        <w:rPr>
          <w:rFonts w:ascii="Verdana" w:hAnsi="Verdana"/>
          <w:lang w:val="en-US"/>
        </w:rPr>
      </w:pPr>
      <w:r w:rsidRPr="00F80F62">
        <w:rPr>
          <w:rFonts w:ascii="Verdana" w:hAnsi="Verdana"/>
          <w:lang w:val="en-US"/>
        </w:rPr>
        <w:t>Since 1996 regular appearances as a speaker at annual congresses of ESH, ISH, the Austrian Society of Depth Psychology and General Psychotherapy (OEGATAP), Milton Erickson Gesellschaft (M.E.G.)</w:t>
      </w:r>
    </w:p>
    <w:p w:rsidR="003A70BA" w:rsidRDefault="003A70BA" w:rsidP="003A70BA">
      <w:pPr>
        <w:spacing w:after="120" w:line="240" w:lineRule="auto"/>
        <w:rPr>
          <w:rFonts w:ascii="Verdana" w:hAnsi="Verdana"/>
          <w:lang w:val="en-US"/>
        </w:rPr>
      </w:pPr>
    </w:p>
    <w:p w:rsidR="00A547B3" w:rsidRDefault="00A547B3">
      <w:bookmarkStart w:id="0" w:name="_GoBack"/>
      <w:bookmarkEnd w:id="0"/>
    </w:p>
    <w:sectPr w:rsidR="00A54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AE277B3-8C38-431E-B9F8-C47A4CE2D31D}"/>
    <w:docVar w:name="dgnword-eventsink" w:val="666514448"/>
  </w:docVars>
  <w:rsids>
    <w:rsidRoot w:val="003A70BA"/>
    <w:rsid w:val="003A70BA"/>
    <w:rsid w:val="00A5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E01B5-64DA-467D-9CB4-E0E157B3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70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Matthias</cp:lastModifiedBy>
  <cp:revision>1</cp:revision>
  <dcterms:created xsi:type="dcterms:W3CDTF">2018-10-28T14:48:00Z</dcterms:created>
  <dcterms:modified xsi:type="dcterms:W3CDTF">2018-10-28T14:49:00Z</dcterms:modified>
</cp:coreProperties>
</file>